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A3" w:rsidRPr="001117A3" w:rsidRDefault="001117A3" w:rsidP="001117A3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17A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0A2DA2D" wp14:editId="3298ECF4">
                <wp:extent cx="304800" cy="304800"/>
                <wp:effectExtent l="0" t="0" r="0" b="0"/>
                <wp:docPr id="1" name="AutoShape 1" descr="https://af12.mail.ru/cgi-bin/readmsg?id=13788984660000000088;0;0;1&amp;mode=attachment&amp;bs=5829&amp;bl=6738&amp;ct=image%2fgif&amp;cn=&amp;email=dou81-velnov@mail.ru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f12.mail.ru/cgi-bin/readmsg?id=13788984660000000088;0;0;1&amp;mode=attachment&amp;bs=5829&amp;bl=6738&amp;ct=image%2fgif&amp;cn=&amp;email=dou81-velnov@mail.ru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Je9w0KgMAAHc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Российская Федерация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Новгородская область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Администрация Великого Новгорода</w:t>
      </w:r>
    </w:p>
    <w:p w:rsidR="001117A3" w:rsidRPr="001117A3" w:rsidRDefault="001117A3" w:rsidP="001117A3">
      <w:pPr>
        <w:shd w:val="clear" w:color="auto" w:fill="FFFFFF"/>
        <w:spacing w:before="100" w:beforeAutospacing="1" w:after="24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17A3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П О С Т А Н О В Л Е Н И Е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117A3" w:rsidRPr="001117A3" w:rsidRDefault="001117A3" w:rsidP="0011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10.09.2013        №   4760</w:t>
      </w:r>
      <w:r w:rsidRPr="001117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Великий Новгород</w:t>
      </w:r>
      <w:r w:rsidRPr="001117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117A3" w:rsidRPr="001117A3" w:rsidTr="001117A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17A3" w:rsidRPr="001117A3" w:rsidRDefault="001117A3" w:rsidP="001117A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7A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Положения о порядке расчета и установления  размера платы, взимаемой с роди-телей (законных представителей) за присмотр и уход за детьми в муниципальных образовательных организациях Великого Новго-рода, реализующих программу дошкольного образования</w:t>
            </w:r>
            <w:r w:rsidRPr="00111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117A3" w:rsidRPr="001117A3" w:rsidRDefault="001117A3" w:rsidP="001117A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соответствии со статьей 65 Закона Российской Федерации от 29 декабря 2012 г. № 273-ФЗ "Об образовании в Российской Федерации"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ПОСТАНОВЛЯЮ: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 Утвердить прилагаемое Положение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образования.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 Признать утратившим силу постановление Администрации Великого Новгорода от 19.04.2006 № 215 "Об утверждении Положения о порядке определения цены на услуги по содержанию детей  (размера родительской платы) и взимания родительской платы в муниципальных дошкольных образовательных учреждениях".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 Опубликовать настоящее постановление в газете "Новгород".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 Распространить действие настоящего постановления на правоотношения, возникшие с 1 сентября 2013 года.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66"/>
        <w:gridCol w:w="1388"/>
      </w:tblGrid>
      <w:tr w:rsidR="001117A3" w:rsidRPr="001117A3" w:rsidTr="001117A3">
        <w:trPr>
          <w:tblCellSpacing w:w="15" w:type="dxa"/>
        </w:trPr>
        <w:tc>
          <w:tcPr>
            <w:tcW w:w="0" w:type="auto"/>
            <w:hideMark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A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0" w:type="auto"/>
            <w:hideMark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7A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А.В. Земляк</w:t>
            </w:r>
          </w:p>
        </w:tc>
      </w:tr>
    </w:tbl>
    <w:p w:rsidR="001117A3" w:rsidRDefault="001117A3" w:rsidP="001117A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мв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17A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4760п</w:t>
      </w:r>
      <w:r w:rsidRPr="00111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117A3" w:rsidRDefault="001117A3" w:rsidP="001117A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17A3" w:rsidRDefault="001117A3" w:rsidP="001117A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17A3" w:rsidRPr="001117A3" w:rsidRDefault="001117A3" w:rsidP="001117A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ind w:left="5040" w:right="-186" w:firstLine="36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1117A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УТВЕРЖДЕНО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ind w:left="5040" w:right="-186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1117A3">
        <w:rPr>
          <w:rFonts w:ascii="Times New Roman" w:eastAsia="Calibri" w:hAnsi="Times New Roman" w:cs="Times New Roman"/>
          <w:bCs/>
          <w:sz w:val="26"/>
          <w:szCs w:val="26"/>
        </w:rPr>
        <w:t>постановлением Администрации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ind w:left="5040" w:right="-186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1117A3">
        <w:rPr>
          <w:rFonts w:ascii="Times New Roman" w:eastAsia="Calibri" w:hAnsi="Times New Roman" w:cs="Times New Roman"/>
          <w:bCs/>
          <w:sz w:val="26"/>
          <w:szCs w:val="26"/>
        </w:rPr>
        <w:t>Великого Новгорода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ind w:left="5040" w:right="-186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1117A3">
        <w:rPr>
          <w:rFonts w:ascii="Times New Roman" w:eastAsia="Calibri" w:hAnsi="Times New Roman" w:cs="Times New Roman"/>
          <w:bCs/>
          <w:sz w:val="26"/>
          <w:szCs w:val="26"/>
        </w:rPr>
        <w:t>от 10.09.2013 № 4760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117A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ПОЛОЖЕНИЕ 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1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 xml:space="preserve">1. Настоящее Положение разработано в соответствии с </w:t>
      </w:r>
      <w:hyperlink r:id="rId5" w:history="1">
        <w:r w:rsidRPr="001117A3">
          <w:rPr>
            <w:rFonts w:ascii="Times New Roman" w:eastAsia="Calibri" w:hAnsi="Times New Roman" w:cs="Times New Roman"/>
            <w:color w:val="0000FF"/>
            <w:sz w:val="26"/>
            <w:szCs w:val="26"/>
          </w:rPr>
          <w:t>Законом</w:t>
        </w:r>
      </w:hyperlink>
      <w:r w:rsidRPr="001117A3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от 29 декабря 2012 г. № 273-ФЗ "Об образовании в Российской Федерации" с целью упорядочения взимания платы за присмотр и уход за детьми в муниципальных образовательных организациях, реализующих программу дошкольного образования.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2. В настоящем Положении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3. Плата за присмотр и уход за ребенком за один день пребывания  в муниципальной образовательной организации, реализующей программу дошкольного образования (далее – плата), включает в себя затраты на организацию питания, хозяйственно-бытовое обслуживание, обеспечение соблюдения ребенком личной гигиены и режима дня и рассчитывается по формуле: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Р = Рпит. + Рхоз. + Рлич. + Рреж.дня, где: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Р – размер платы за присмотр и уход за ребенком за один день пребывания  в муниципальной образовательной организации, реализующей программу дошкольного образования;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Рпит. – затраты на организацию питания;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Рхоз. – затраты на хозяйственно-бытовое обслуживание;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Рлич. – затраты на обеспечение соблюдения личной гигиены;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Рреж.дня – затраты на соблюдение режима дня.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Затраты на организацию питания ребенка рассчитываются по формуле: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Рпит. = Рнорма х Рср.стоимость, где: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 xml:space="preserve">Рнорма – примерная норма суточного набора продуктов для организации </w:t>
      </w:r>
      <w:r w:rsidRPr="001117A3">
        <w:rPr>
          <w:rFonts w:ascii="Times New Roman" w:eastAsia="Calibri" w:hAnsi="Times New Roman" w:cs="Times New Roman"/>
          <w:sz w:val="26"/>
          <w:szCs w:val="26"/>
        </w:rPr>
        <w:br/>
      </w:r>
      <w:r w:rsidRPr="001117A3">
        <w:rPr>
          <w:rFonts w:ascii="Times New Roman" w:eastAsia="Calibri" w:hAnsi="Times New Roman" w:cs="Times New Roman"/>
          <w:sz w:val="26"/>
          <w:szCs w:val="26"/>
        </w:rPr>
        <w:lastRenderedPageBreak/>
        <w:br/>
        <w:t xml:space="preserve">питания детей в муниципальной образовательной организации, реализующей программу дошкольного образования (приложение № 1); 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 xml:space="preserve">Рср.стоимость – средняя стоимость набора продуктов, поставляемых организациями и индивидуальными предпринимателями в образовательные организации в целях организации питания детей. 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Затраты на хозяйственно-бытовое обслуживание ребенка рассчитываются по формуле: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Рхоз. = Рнорма / количество раб.дней месяца х Рср.стоимость, где: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Рнорма – примерная норма расхода материалов на хозяйственно-бытовое обслуживание на одного ребенка в месяц (приложение № 2);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Рср.стоимость – средняя стоимость расчетной единицы материалов на хозяйственно-бытовое обслуживание, поставляемых организациями и индивидуальными предпринимателями в образовательные организации в целях хозяйственно-бытового обслуживания детей.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Затраты на обеспечение соблюдения ребенком личной гигиены рассчитываются по формуле: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Рлич. = Рнорма / среднее количество раб.дней месяца х Рср.стоимость, где: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Рнорма – примерная месячная норма расхода материальных запасов на соблюдение ребенком личной гигиены (приложение № 3);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Рср.стоимость – средняя стоимость расчетной единицы материальных запасов, поставляемых организациями и  индивидуальными предпринимателями в образовательные организации в целях соблюдения ребенком личной гигиены.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Затраты на обеспечение соблюдения ребенком режима дня рассчитываются по формуле: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Рреж.дня = Рнорма / количество месяцев срока использования / среднее количество раб.дней месяца х Рср.стоимость, где: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Рнорма – примерная норма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основных средств (приложение № 4);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 xml:space="preserve">Рср.стоимость – средняя стоимость расчетной единицы материальных запасов и основных средств, поставляемых организациями и индивидуальными </w:t>
      </w:r>
      <w:r w:rsidRPr="001117A3">
        <w:rPr>
          <w:rFonts w:ascii="Times New Roman" w:eastAsia="Calibri" w:hAnsi="Times New Roman" w:cs="Times New Roman"/>
          <w:sz w:val="26"/>
          <w:szCs w:val="26"/>
        </w:rPr>
        <w:lastRenderedPageBreak/>
        <w:t>предпринимателями в образовательные организации в целях соблюдения ребенком личной гигиены.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4. Плата вносится по квитанциям в кассу организации на счет образовательной организации через банковские учреждения и отделения связи ФГУП "Почта России" в соответствии с заключенными договорами на обслуживание.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5. Начисление платы производится бухгалтерией муниципальной образовательной организации, реализующей программу дошкольного образования, в первый рабочий день текущего месяца согласно календарному графику работы данной организации и в соответствии с табелем учета посещаемости детей предыдущего месяца.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 xml:space="preserve">6. Плата вносится родителями (законными представителями) не позднее </w:t>
      </w:r>
      <w:r w:rsidRPr="001117A3">
        <w:rPr>
          <w:rFonts w:ascii="Times New Roman" w:eastAsia="Calibri" w:hAnsi="Times New Roman" w:cs="Times New Roman"/>
          <w:sz w:val="26"/>
          <w:szCs w:val="26"/>
        </w:rPr>
        <w:br/>
        <w:t>20 числа текущего месяца.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7. В случае непосещения ребенком муниципальной образовательной организации, реализующей программу дошкольного образования, по уважительной причине (болезнь, отпуск родителей и другое) родители (законные представители) должны сообщить об этом до 09.00 текущего дня, а неиспользованная сумма засчитывается в последующие платежи.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8. Возврат денег родителям (законным представителям) производится в случае выбытия ребенка из муниципальной образовательной организации, реализующей  программу дошкольного образования, на основании заявления родителей (законных представителей) и приказа руководителя через кассу данной организации или лицевой счет родителя (законного представителя), открытый в любых отделениях банка.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 xml:space="preserve">9. Плата за присмотр и уход за детьми-инвалидами, детьми-сиротами, детьми, оставшимися без попечения родителей, детьми с туберкулезной интоксикацией, детьми с ограниченными возможностями здоровья, обучающимися в муниципальной образовательной организации, реализующей программу дошкольного образования, не взимается. </w:t>
      </w:r>
    </w:p>
    <w:p w:rsidR="001117A3" w:rsidRPr="001117A3" w:rsidRDefault="001117A3" w:rsidP="001117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 xml:space="preserve">10. Плата за присмотр и уход за детьми из семей, имеющих трех и более несовершеннолетних детей, обучающимися в муниципальной образовательной организации, реализующей программу дошкольного образования, взимается в </w:t>
      </w:r>
      <w:r w:rsidRPr="001117A3">
        <w:rPr>
          <w:rFonts w:ascii="Times New Roman" w:eastAsia="Calibri" w:hAnsi="Times New Roman" w:cs="Times New Roman"/>
          <w:sz w:val="26"/>
          <w:szCs w:val="26"/>
        </w:rPr>
        <w:lastRenderedPageBreak/>
        <w:t>размере 50 процентов от установленной.</w:t>
      </w:r>
    </w:p>
    <w:p w:rsidR="001117A3" w:rsidRDefault="001117A3" w:rsidP="001117A3">
      <w:pPr>
        <w:rPr>
          <w:rFonts w:ascii="Times New Roman" w:eastAsia="Calibri" w:hAnsi="Times New Roman" w:cs="Times New Roman"/>
          <w:sz w:val="26"/>
          <w:szCs w:val="26"/>
        </w:rPr>
      </w:pP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ind w:left="6120" w:firstLine="18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117A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муни-ципальных образовательных организациях Великого Новгорода, реализующих программу дошкольного образования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17A3">
        <w:rPr>
          <w:rFonts w:ascii="Times New Roman" w:eastAsia="Calibri" w:hAnsi="Times New Roman" w:cs="Times New Roman"/>
          <w:b/>
          <w:sz w:val="26"/>
          <w:szCs w:val="26"/>
        </w:rPr>
        <w:t>Примерная норма суточного набора продуктов для организации питания детей в муниципальной образовательной организации, реализующей программу дошкольного образования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1080"/>
        <w:gridCol w:w="2160"/>
        <w:gridCol w:w="2160"/>
      </w:tblGrid>
      <w:tr w:rsidR="001117A3" w:rsidRPr="001117A3" w:rsidTr="0065080B">
        <w:trPr>
          <w:trHeight w:val="315"/>
        </w:trPr>
        <w:tc>
          <w:tcPr>
            <w:tcW w:w="9648" w:type="dxa"/>
            <w:gridSpan w:val="5"/>
            <w:tcBorders>
              <w:bottom w:val="single" w:sz="4" w:space="0" w:color="auto"/>
            </w:tcBorders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Расчет стоимости 1 дня питания (без ужина) на 1 ребенка</w:t>
            </w:r>
          </w:p>
        </w:tc>
      </w:tr>
      <w:tr w:rsidR="001117A3" w:rsidRPr="001117A3" w:rsidTr="0065080B">
        <w:trPr>
          <w:trHeight w:val="725"/>
        </w:trPr>
        <w:tc>
          <w:tcPr>
            <w:tcW w:w="3168" w:type="dxa"/>
            <w:tcBorders>
              <w:bottom w:val="nil"/>
            </w:tcBorders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продукта</w:t>
            </w:r>
          </w:p>
        </w:tc>
        <w:tc>
          <w:tcPr>
            <w:tcW w:w="1080" w:type="dxa"/>
            <w:tcBorders>
              <w:bottom w:val="nil"/>
            </w:tcBorders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Цена (руб.)</w:t>
            </w:r>
          </w:p>
        </w:tc>
        <w:tc>
          <w:tcPr>
            <w:tcW w:w="1080" w:type="dxa"/>
            <w:tcBorders>
              <w:bottom w:val="nil"/>
            </w:tcBorders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2160" w:type="dxa"/>
            <w:tcBorders>
              <w:bottom w:val="nil"/>
            </w:tcBorders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Норма питания (СанПинН 2.4.1.2660-10)</w:t>
            </w:r>
          </w:p>
        </w:tc>
        <w:tc>
          <w:tcPr>
            <w:tcW w:w="2160" w:type="dxa"/>
            <w:tcBorders>
              <w:bottom w:val="nil"/>
            </w:tcBorders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Стоимость 1 дня (руб.)</w:t>
            </w:r>
          </w:p>
        </w:tc>
      </w:tr>
    </w:tbl>
    <w:p w:rsidR="001117A3" w:rsidRPr="001117A3" w:rsidRDefault="001117A3" w:rsidP="001117A3">
      <w:pPr>
        <w:widowControl w:val="0"/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61"/>
        <w:gridCol w:w="1099"/>
        <w:gridCol w:w="2160"/>
        <w:gridCol w:w="2160"/>
      </w:tblGrid>
      <w:tr w:rsidR="001117A3" w:rsidRPr="001117A3" w:rsidTr="0065080B">
        <w:trPr>
          <w:trHeight w:val="315"/>
          <w:tblHeader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1117A3" w:rsidRPr="001117A3" w:rsidTr="0065080B">
        <w:trPr>
          <w:trHeight w:val="315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34,00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гр.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37,50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1,28</w:t>
            </w:r>
          </w:p>
        </w:tc>
      </w:tr>
      <w:tr w:rsidR="001117A3" w:rsidRPr="001117A3" w:rsidTr="0065080B">
        <w:trPr>
          <w:trHeight w:val="315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3,75</w:t>
            </w:r>
          </w:p>
        </w:tc>
      </w:tr>
      <w:tr w:rsidR="001117A3" w:rsidRPr="001117A3" w:rsidTr="0065080B">
        <w:trPr>
          <w:trHeight w:val="315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Мука пшеничная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19,40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21,75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0,42</w:t>
            </w:r>
          </w:p>
        </w:tc>
      </w:tr>
      <w:tr w:rsidR="001117A3" w:rsidRPr="001117A3" w:rsidTr="0065080B">
        <w:trPr>
          <w:trHeight w:val="315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Мука картофельная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110,00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2,25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0,25</w:t>
            </w:r>
          </w:p>
        </w:tc>
      </w:tr>
      <w:tr w:rsidR="001117A3" w:rsidRPr="001117A3" w:rsidTr="0065080B">
        <w:trPr>
          <w:trHeight w:val="315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Крупа, бобовые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28,90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32,25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0,93</w:t>
            </w:r>
          </w:p>
        </w:tc>
      </w:tr>
      <w:tr w:rsidR="001117A3" w:rsidRPr="001117A3" w:rsidTr="0065080B">
        <w:trPr>
          <w:trHeight w:val="315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Макаронные изделия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26,50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0,24</w:t>
            </w:r>
          </w:p>
        </w:tc>
      </w:tr>
      <w:tr w:rsidR="001117A3" w:rsidRPr="001117A3" w:rsidTr="0065080B">
        <w:trPr>
          <w:trHeight w:val="315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Картофель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175,50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3,51</w:t>
            </w:r>
          </w:p>
        </w:tc>
      </w:tr>
      <w:tr w:rsidR="001117A3" w:rsidRPr="001117A3" w:rsidTr="0065080B">
        <w:trPr>
          <w:trHeight w:val="217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Овощи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243,75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4,88</w:t>
            </w:r>
          </w:p>
        </w:tc>
      </w:tr>
      <w:tr w:rsidR="001117A3" w:rsidRPr="001117A3" w:rsidTr="0065080B">
        <w:trPr>
          <w:trHeight w:val="315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Фрукты свежие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35,00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85,50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2,99</w:t>
            </w:r>
          </w:p>
        </w:tc>
      </w:tr>
      <w:tr w:rsidR="001117A3" w:rsidRPr="001117A3" w:rsidTr="0065080B">
        <w:trPr>
          <w:trHeight w:val="315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Фрукты сухие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150,00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8,25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1,24</w:t>
            </w:r>
          </w:p>
        </w:tc>
      </w:tr>
      <w:tr w:rsidR="001117A3" w:rsidRPr="001117A3" w:rsidTr="0065080B">
        <w:trPr>
          <w:trHeight w:val="315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Кондитерские изделия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15,00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0,90</w:t>
            </w:r>
          </w:p>
        </w:tc>
      </w:tr>
      <w:tr w:rsidR="001117A3" w:rsidRPr="001117A3" w:rsidTr="0065080B">
        <w:trPr>
          <w:trHeight w:val="315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Сахар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35,25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1,06</w:t>
            </w:r>
          </w:p>
        </w:tc>
      </w:tr>
      <w:tr w:rsidR="001117A3" w:rsidRPr="001117A3" w:rsidTr="0065080B">
        <w:trPr>
          <w:trHeight w:val="300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19,50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3,32</w:t>
            </w:r>
          </w:p>
        </w:tc>
      </w:tr>
      <w:tr w:rsidR="001117A3" w:rsidRPr="001117A3" w:rsidTr="0065080B">
        <w:trPr>
          <w:trHeight w:val="300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Масло растительное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мл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8,25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0,50</w:t>
            </w:r>
          </w:p>
        </w:tc>
      </w:tr>
      <w:tr w:rsidR="001117A3" w:rsidRPr="001117A3" w:rsidTr="0065080B">
        <w:trPr>
          <w:trHeight w:val="300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Яйцо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3,50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1,75</w:t>
            </w:r>
          </w:p>
        </w:tc>
      </w:tr>
      <w:tr w:rsidR="001117A3" w:rsidRPr="001117A3" w:rsidTr="0065080B">
        <w:trPr>
          <w:trHeight w:val="300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Молоко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мл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337,50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8,10</w:t>
            </w:r>
          </w:p>
        </w:tc>
      </w:tr>
      <w:tr w:rsidR="001117A3" w:rsidRPr="001117A3" w:rsidTr="0065080B">
        <w:trPr>
          <w:trHeight w:val="300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Творог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168,00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гр.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5,04</w:t>
            </w:r>
          </w:p>
        </w:tc>
      </w:tr>
      <w:tr w:rsidR="001117A3" w:rsidRPr="001117A3" w:rsidTr="0065080B">
        <w:trPr>
          <w:trHeight w:val="300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Мясо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210,00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45,375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9,53</w:t>
            </w:r>
          </w:p>
        </w:tc>
      </w:tr>
      <w:tr w:rsidR="001117A3" w:rsidRPr="001117A3" w:rsidTr="0065080B">
        <w:trPr>
          <w:trHeight w:val="300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Рыба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29,25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2,78</w:t>
            </w:r>
          </w:p>
        </w:tc>
      </w:tr>
      <w:tr w:rsidR="001117A3" w:rsidRPr="001117A3" w:rsidTr="0065080B">
        <w:trPr>
          <w:trHeight w:val="204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Сметана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90,00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8,25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0,74</w:t>
            </w:r>
          </w:p>
        </w:tc>
      </w:tr>
      <w:tr w:rsidR="001117A3" w:rsidRPr="001117A3" w:rsidTr="0065080B">
        <w:trPr>
          <w:trHeight w:val="300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Сыр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4,80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0,96</w:t>
            </w:r>
          </w:p>
        </w:tc>
      </w:tr>
      <w:tr w:rsidR="001117A3" w:rsidRPr="001117A3" w:rsidTr="0065080B">
        <w:trPr>
          <w:trHeight w:val="300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Чай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190,00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0,45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0,09</w:t>
            </w:r>
          </w:p>
        </w:tc>
      </w:tr>
      <w:tr w:rsidR="001117A3" w:rsidRPr="001117A3" w:rsidTr="0065080B">
        <w:trPr>
          <w:trHeight w:val="300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Кофе злаковый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220,00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0,90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0,20</w:t>
            </w:r>
          </w:p>
        </w:tc>
      </w:tr>
      <w:tr w:rsidR="001117A3" w:rsidRPr="001117A3" w:rsidTr="0065080B">
        <w:trPr>
          <w:trHeight w:val="300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Соль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10,00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4,50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0,05</w:t>
            </w:r>
          </w:p>
        </w:tc>
      </w:tr>
      <w:tr w:rsidR="001117A3" w:rsidRPr="001117A3" w:rsidTr="0065080B">
        <w:trPr>
          <w:trHeight w:val="284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Дрожжи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0,375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0,02</w:t>
            </w:r>
          </w:p>
        </w:tc>
      </w:tr>
      <w:tr w:rsidR="001117A3" w:rsidRPr="001117A3" w:rsidTr="0065080B">
        <w:trPr>
          <w:trHeight w:val="335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Птица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20,25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1,92</w:t>
            </w:r>
          </w:p>
        </w:tc>
      </w:tr>
      <w:tr w:rsidR="001117A3" w:rsidRPr="001117A3" w:rsidTr="0065080B">
        <w:trPr>
          <w:trHeight w:val="300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Колбасные изделия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190,00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5,25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1,00</w:t>
            </w:r>
          </w:p>
        </w:tc>
      </w:tr>
      <w:tr w:rsidR="001117A3" w:rsidRPr="001117A3" w:rsidTr="0065080B">
        <w:trPr>
          <w:trHeight w:val="300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lastRenderedPageBreak/>
              <w:t>Соки фруктовые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22,00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мл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1,65</w:t>
            </w:r>
          </w:p>
        </w:tc>
      </w:tr>
      <w:tr w:rsidR="001117A3" w:rsidRPr="001117A3" w:rsidTr="0065080B">
        <w:trPr>
          <w:trHeight w:val="300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Напитки витаминизиро-ванные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37,50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1,88</w:t>
            </w:r>
          </w:p>
        </w:tc>
      </w:tr>
      <w:tr w:rsidR="001117A3" w:rsidRPr="001117A3" w:rsidTr="0065080B">
        <w:trPr>
          <w:trHeight w:val="585"/>
        </w:trPr>
        <w:tc>
          <w:tcPr>
            <w:tcW w:w="3168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Какао-порошок</w:t>
            </w:r>
          </w:p>
        </w:tc>
        <w:tc>
          <w:tcPr>
            <w:tcW w:w="1061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 CYR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09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гр.</w:t>
            </w:r>
          </w:p>
        </w:tc>
        <w:tc>
          <w:tcPr>
            <w:tcW w:w="21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0,45</w:t>
            </w:r>
          </w:p>
        </w:tc>
        <w:tc>
          <w:tcPr>
            <w:tcW w:w="21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0,09</w:t>
            </w:r>
          </w:p>
        </w:tc>
      </w:tr>
    </w:tbl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117A3">
        <w:rPr>
          <w:rFonts w:ascii="Times New Roman" w:eastAsia="Calibri" w:hAnsi="Times New Roman" w:cs="Times New Roman"/>
          <w:sz w:val="26"/>
          <w:szCs w:val="26"/>
          <w:lang w:val="en-US"/>
        </w:rPr>
        <w:br w:type="page"/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2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117A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дош-кольного образования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17A3">
        <w:rPr>
          <w:rFonts w:ascii="Times New Roman" w:eastAsia="Calibri" w:hAnsi="Times New Roman" w:cs="Times New Roman"/>
          <w:b/>
          <w:sz w:val="26"/>
          <w:szCs w:val="26"/>
        </w:rPr>
        <w:t>Примерная норма расхода материалов на хозяйственно-бытовое обслуживание на одного ребенка в месяц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1080"/>
        <w:gridCol w:w="1353"/>
        <w:gridCol w:w="1784"/>
        <w:gridCol w:w="2356"/>
      </w:tblGrid>
      <w:tr w:rsidR="001117A3" w:rsidRPr="001117A3" w:rsidTr="0065080B">
        <w:trPr>
          <w:trHeight w:val="315"/>
        </w:trPr>
        <w:tc>
          <w:tcPr>
            <w:tcW w:w="9648" w:type="dxa"/>
            <w:gridSpan w:val="5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Расчет затрат на хозяйственно-бытовые нужды</w:t>
            </w:r>
          </w:p>
        </w:tc>
      </w:tr>
      <w:tr w:rsidR="001117A3" w:rsidRPr="001117A3" w:rsidTr="0065080B">
        <w:trPr>
          <w:trHeight w:val="900"/>
        </w:trPr>
        <w:tc>
          <w:tcPr>
            <w:tcW w:w="3075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08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Цена (руб.)</w:t>
            </w:r>
          </w:p>
        </w:tc>
        <w:tc>
          <w:tcPr>
            <w:tcW w:w="1353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784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2356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Стоимость в месяц на 1 ребенка (руб.)</w:t>
            </w:r>
          </w:p>
        </w:tc>
      </w:tr>
      <w:tr w:rsidR="001117A3" w:rsidRPr="001117A3" w:rsidTr="0065080B">
        <w:trPr>
          <w:trHeight w:val="315"/>
        </w:trPr>
        <w:tc>
          <w:tcPr>
            <w:tcW w:w="3075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 xml:space="preserve">Мыло хозяйственное 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5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кусок</w:t>
            </w:r>
          </w:p>
        </w:tc>
        <w:tc>
          <w:tcPr>
            <w:tcW w:w="1784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0,30</w:t>
            </w:r>
          </w:p>
        </w:tc>
        <w:tc>
          <w:tcPr>
            <w:tcW w:w="2356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3,90</w:t>
            </w:r>
          </w:p>
        </w:tc>
      </w:tr>
      <w:tr w:rsidR="001117A3" w:rsidRPr="001117A3" w:rsidTr="0065080B">
        <w:trPr>
          <w:trHeight w:val="315"/>
        </w:trPr>
        <w:tc>
          <w:tcPr>
            <w:tcW w:w="3075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Сода кальцинированная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35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784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0,08</w:t>
            </w:r>
          </w:p>
        </w:tc>
        <w:tc>
          <w:tcPr>
            <w:tcW w:w="2356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2,80</w:t>
            </w:r>
          </w:p>
        </w:tc>
      </w:tr>
      <w:tr w:rsidR="001117A3" w:rsidRPr="001117A3" w:rsidTr="0065080B">
        <w:trPr>
          <w:trHeight w:val="315"/>
        </w:trPr>
        <w:tc>
          <w:tcPr>
            <w:tcW w:w="3075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Стир. порошок, СМС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35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784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2356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9,00</w:t>
            </w:r>
          </w:p>
        </w:tc>
      </w:tr>
      <w:tr w:rsidR="001117A3" w:rsidRPr="001117A3" w:rsidTr="0065080B">
        <w:trPr>
          <w:trHeight w:val="315"/>
        </w:trPr>
        <w:tc>
          <w:tcPr>
            <w:tcW w:w="3075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Сода питьевая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5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784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0,04</w:t>
            </w:r>
          </w:p>
        </w:tc>
        <w:tc>
          <w:tcPr>
            <w:tcW w:w="2356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0,80</w:t>
            </w:r>
          </w:p>
        </w:tc>
      </w:tr>
      <w:tr w:rsidR="001117A3" w:rsidRPr="001117A3" w:rsidTr="0065080B">
        <w:trPr>
          <w:trHeight w:val="315"/>
        </w:trPr>
        <w:tc>
          <w:tcPr>
            <w:tcW w:w="3075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Моющие средства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35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1784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0,03</w:t>
            </w:r>
          </w:p>
        </w:tc>
        <w:tc>
          <w:tcPr>
            <w:tcW w:w="2356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1,50</w:t>
            </w:r>
          </w:p>
        </w:tc>
      </w:tr>
      <w:tr w:rsidR="001117A3" w:rsidRPr="001117A3" w:rsidTr="0065080B">
        <w:trPr>
          <w:trHeight w:val="315"/>
        </w:trPr>
        <w:tc>
          <w:tcPr>
            <w:tcW w:w="3075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Хлорная известь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35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784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2356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2,70</w:t>
            </w:r>
          </w:p>
        </w:tc>
      </w:tr>
      <w:tr w:rsidR="001117A3" w:rsidRPr="001117A3" w:rsidTr="0065080B">
        <w:trPr>
          <w:trHeight w:val="315"/>
        </w:trPr>
        <w:tc>
          <w:tcPr>
            <w:tcW w:w="3075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Ткань полотняная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35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784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2356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2,00</w:t>
            </w:r>
          </w:p>
        </w:tc>
      </w:tr>
      <w:tr w:rsidR="001117A3" w:rsidRPr="001117A3" w:rsidTr="0065080B">
        <w:trPr>
          <w:trHeight w:val="645"/>
        </w:trPr>
        <w:tc>
          <w:tcPr>
            <w:tcW w:w="3075" w:type="dxa"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Средства для посуды (щетки, губки, перчатки)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35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84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2356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1,00</w:t>
            </w:r>
          </w:p>
        </w:tc>
      </w:tr>
      <w:tr w:rsidR="001117A3" w:rsidRPr="001117A3" w:rsidTr="0065080B">
        <w:trPr>
          <w:trHeight w:val="315"/>
        </w:trPr>
        <w:tc>
          <w:tcPr>
            <w:tcW w:w="3075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Метла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35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784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2356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3,00</w:t>
            </w:r>
          </w:p>
        </w:tc>
      </w:tr>
      <w:tr w:rsidR="001117A3" w:rsidRPr="001117A3" w:rsidTr="0065080B">
        <w:trPr>
          <w:trHeight w:val="315"/>
        </w:trPr>
        <w:tc>
          <w:tcPr>
            <w:tcW w:w="3075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Эл. лампы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5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784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0,08</w:t>
            </w:r>
          </w:p>
        </w:tc>
        <w:tc>
          <w:tcPr>
            <w:tcW w:w="2356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0,80</w:t>
            </w:r>
          </w:p>
        </w:tc>
      </w:tr>
      <w:tr w:rsidR="001117A3" w:rsidRPr="001117A3" w:rsidTr="0065080B">
        <w:trPr>
          <w:trHeight w:val="315"/>
        </w:trPr>
        <w:tc>
          <w:tcPr>
            <w:tcW w:w="3075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Эл. лампы дневн. света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35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784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2356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4,00</w:t>
            </w:r>
          </w:p>
        </w:tc>
      </w:tr>
    </w:tbl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br w:type="page"/>
      </w:r>
      <w:r w:rsidRPr="001117A3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3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дош-кольного образования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17A3">
        <w:rPr>
          <w:rFonts w:ascii="Times New Roman" w:eastAsia="Calibri" w:hAnsi="Times New Roman" w:cs="Times New Roman"/>
          <w:b/>
          <w:sz w:val="26"/>
          <w:szCs w:val="26"/>
        </w:rPr>
        <w:t>Примерная месячная норма расхода материальных запасов на соблюдение ребенком личной гигиены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960"/>
        <w:gridCol w:w="1293"/>
        <w:gridCol w:w="1517"/>
        <w:gridCol w:w="3174"/>
      </w:tblGrid>
      <w:tr w:rsidR="001117A3" w:rsidRPr="001117A3" w:rsidTr="0065080B">
        <w:trPr>
          <w:trHeight w:val="315"/>
        </w:trPr>
        <w:tc>
          <w:tcPr>
            <w:tcW w:w="9659" w:type="dxa"/>
            <w:gridSpan w:val="5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Расчет затрат на средства личной гигиены</w:t>
            </w:r>
          </w:p>
        </w:tc>
      </w:tr>
      <w:tr w:rsidR="001117A3" w:rsidRPr="001117A3" w:rsidTr="0065080B">
        <w:trPr>
          <w:trHeight w:val="479"/>
        </w:trPr>
        <w:tc>
          <w:tcPr>
            <w:tcW w:w="2715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6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Цена</w:t>
            </w:r>
          </w:p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293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517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3174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Стоимость в месяц на </w:t>
            </w: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  <w:t>1 ребенка (руб.)</w:t>
            </w:r>
          </w:p>
        </w:tc>
      </w:tr>
      <w:tr w:rsidR="001117A3" w:rsidRPr="001117A3" w:rsidTr="0065080B">
        <w:trPr>
          <w:trHeight w:val="315"/>
        </w:trPr>
        <w:tc>
          <w:tcPr>
            <w:tcW w:w="2715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Туалетная бумага</w:t>
            </w:r>
          </w:p>
        </w:tc>
        <w:tc>
          <w:tcPr>
            <w:tcW w:w="9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рулон</w:t>
            </w:r>
          </w:p>
        </w:tc>
        <w:tc>
          <w:tcPr>
            <w:tcW w:w="151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74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8,00</w:t>
            </w:r>
          </w:p>
        </w:tc>
      </w:tr>
      <w:tr w:rsidR="001117A3" w:rsidRPr="001117A3" w:rsidTr="0065080B">
        <w:trPr>
          <w:trHeight w:val="315"/>
        </w:trPr>
        <w:tc>
          <w:tcPr>
            <w:tcW w:w="2715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Туалетное мыло</w:t>
            </w:r>
          </w:p>
        </w:tc>
        <w:tc>
          <w:tcPr>
            <w:tcW w:w="9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кусок</w:t>
            </w:r>
          </w:p>
        </w:tc>
        <w:tc>
          <w:tcPr>
            <w:tcW w:w="151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3174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3,50</w:t>
            </w:r>
          </w:p>
        </w:tc>
      </w:tr>
      <w:tr w:rsidR="001117A3" w:rsidRPr="001117A3" w:rsidTr="0065080B">
        <w:trPr>
          <w:trHeight w:val="315"/>
        </w:trPr>
        <w:tc>
          <w:tcPr>
            <w:tcW w:w="2715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Салфетки</w:t>
            </w:r>
          </w:p>
        </w:tc>
        <w:tc>
          <w:tcPr>
            <w:tcW w:w="96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пачка</w:t>
            </w:r>
          </w:p>
        </w:tc>
        <w:tc>
          <w:tcPr>
            <w:tcW w:w="151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0,08</w:t>
            </w:r>
          </w:p>
        </w:tc>
        <w:tc>
          <w:tcPr>
            <w:tcW w:w="3174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1,20</w:t>
            </w:r>
          </w:p>
        </w:tc>
      </w:tr>
    </w:tbl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4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7A3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дош-кольного образования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17A3">
        <w:rPr>
          <w:rFonts w:ascii="Times New Roman" w:eastAsia="Calibri" w:hAnsi="Times New Roman" w:cs="Times New Roman"/>
          <w:b/>
          <w:sz w:val="26"/>
          <w:szCs w:val="26"/>
        </w:rPr>
        <w:t>Примерная норма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средств</w:t>
      </w: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1080"/>
        <w:gridCol w:w="1008"/>
        <w:gridCol w:w="1620"/>
        <w:gridCol w:w="1800"/>
        <w:gridCol w:w="1800"/>
      </w:tblGrid>
      <w:tr w:rsidR="001117A3" w:rsidRPr="001117A3" w:rsidTr="0065080B">
        <w:trPr>
          <w:trHeight w:val="620"/>
        </w:trPr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Расчет затрат на соблюдение режима дня (дошкольное образовательное учреждение без бассейна)</w:t>
            </w:r>
          </w:p>
        </w:tc>
      </w:tr>
      <w:tr w:rsidR="001117A3" w:rsidRPr="001117A3" w:rsidTr="0065080B">
        <w:trPr>
          <w:trHeight w:val="1357"/>
        </w:trPr>
        <w:tc>
          <w:tcPr>
            <w:tcW w:w="2592" w:type="dxa"/>
            <w:tcBorders>
              <w:bottom w:val="nil"/>
            </w:tcBorders>
          </w:tcPr>
          <w:p w:rsidR="001117A3" w:rsidRPr="001117A3" w:rsidRDefault="001117A3" w:rsidP="0011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bottom w:val="nil"/>
            </w:tcBorders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Цена (руб.)</w:t>
            </w:r>
          </w:p>
        </w:tc>
        <w:tc>
          <w:tcPr>
            <w:tcW w:w="1008" w:type="dxa"/>
            <w:tcBorders>
              <w:bottom w:val="nil"/>
            </w:tcBorders>
          </w:tcPr>
          <w:p w:rsidR="001117A3" w:rsidRPr="001117A3" w:rsidRDefault="001117A3" w:rsidP="0011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620" w:type="dxa"/>
            <w:tcBorders>
              <w:bottom w:val="nil"/>
            </w:tcBorders>
          </w:tcPr>
          <w:p w:rsidR="001117A3" w:rsidRPr="001117A3" w:rsidRDefault="001117A3" w:rsidP="0011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17A3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800" w:type="dxa"/>
            <w:tcBorders>
              <w:bottom w:val="nil"/>
            </w:tcBorders>
          </w:tcPr>
          <w:p w:rsidR="001117A3" w:rsidRPr="001117A3" w:rsidRDefault="001117A3" w:rsidP="0011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 использова-ния (в годах)</w:t>
            </w:r>
          </w:p>
        </w:tc>
        <w:tc>
          <w:tcPr>
            <w:tcW w:w="1800" w:type="dxa"/>
            <w:tcBorders>
              <w:bottom w:val="nil"/>
            </w:tcBorders>
          </w:tcPr>
          <w:p w:rsidR="001117A3" w:rsidRPr="001117A3" w:rsidRDefault="001117A3" w:rsidP="0011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17A3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</w:t>
            </w:r>
          </w:p>
          <w:p w:rsidR="001117A3" w:rsidRPr="001117A3" w:rsidRDefault="001117A3" w:rsidP="0011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17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месяц на </w:t>
            </w:r>
            <w:r w:rsidRPr="001117A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1 ребенка (руб.)</w:t>
            </w:r>
          </w:p>
        </w:tc>
      </w:tr>
    </w:tbl>
    <w:p w:rsidR="001117A3" w:rsidRPr="001117A3" w:rsidRDefault="001117A3" w:rsidP="001117A3">
      <w:pPr>
        <w:widowControl w:val="0"/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p w:rsidR="001117A3" w:rsidRPr="001117A3" w:rsidRDefault="001117A3" w:rsidP="001117A3">
      <w:pPr>
        <w:widowControl w:val="0"/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1080"/>
        <w:gridCol w:w="993"/>
        <w:gridCol w:w="1620"/>
        <w:gridCol w:w="1800"/>
        <w:gridCol w:w="1800"/>
      </w:tblGrid>
      <w:tr w:rsidR="001117A3" w:rsidRPr="001117A3" w:rsidTr="0065080B">
        <w:trPr>
          <w:trHeight w:val="315"/>
          <w:tblHeader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1117A3" w:rsidRPr="001117A3" w:rsidTr="0065080B">
        <w:trPr>
          <w:trHeight w:val="315"/>
        </w:trPr>
        <w:tc>
          <w:tcPr>
            <w:tcW w:w="9900" w:type="dxa"/>
            <w:gridSpan w:val="6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Постельные принадлежности:</w:t>
            </w:r>
          </w:p>
        </w:tc>
      </w:tr>
      <w:tr w:rsidR="001117A3" w:rsidRPr="001117A3" w:rsidTr="0065080B">
        <w:trPr>
          <w:trHeight w:val="315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полотенце детское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5,00</w:t>
            </w:r>
          </w:p>
        </w:tc>
      </w:tr>
      <w:tr w:rsidR="001117A3" w:rsidRPr="001117A3" w:rsidTr="0065080B">
        <w:trPr>
          <w:trHeight w:val="315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простыня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3,33</w:t>
            </w:r>
          </w:p>
        </w:tc>
      </w:tr>
      <w:tr w:rsidR="001117A3" w:rsidRPr="001117A3" w:rsidTr="0065080B">
        <w:trPr>
          <w:trHeight w:val="315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пододеяльник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215,0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11,94</w:t>
            </w:r>
          </w:p>
        </w:tc>
      </w:tr>
      <w:tr w:rsidR="001117A3" w:rsidRPr="001117A3" w:rsidTr="0065080B">
        <w:trPr>
          <w:trHeight w:val="315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наволочка верхняя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2,67</w:t>
            </w:r>
          </w:p>
        </w:tc>
      </w:tr>
      <w:tr w:rsidR="001117A3" w:rsidRPr="001117A3" w:rsidTr="0065080B">
        <w:trPr>
          <w:trHeight w:val="315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подушка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1,00</w:t>
            </w:r>
          </w:p>
        </w:tc>
      </w:tr>
      <w:tr w:rsidR="001117A3" w:rsidRPr="001117A3" w:rsidTr="0065080B">
        <w:trPr>
          <w:trHeight w:val="315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матрац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480,0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8,00</w:t>
            </w:r>
          </w:p>
        </w:tc>
      </w:tr>
      <w:tr w:rsidR="001117A3" w:rsidRPr="001117A3" w:rsidTr="0065080B">
        <w:trPr>
          <w:trHeight w:val="315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наматрацник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1,58</w:t>
            </w:r>
          </w:p>
        </w:tc>
      </w:tr>
      <w:tr w:rsidR="001117A3" w:rsidRPr="001117A3" w:rsidTr="0065080B">
        <w:trPr>
          <w:trHeight w:val="235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одеяло теплое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302,0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5,03</w:t>
            </w:r>
          </w:p>
        </w:tc>
      </w:tr>
      <w:tr w:rsidR="001117A3" w:rsidRPr="001117A3" w:rsidTr="0065080B">
        <w:trPr>
          <w:trHeight w:val="315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одеяло байковое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155,0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2,58</w:t>
            </w:r>
          </w:p>
        </w:tc>
      </w:tr>
      <w:tr w:rsidR="001117A3" w:rsidRPr="001117A3" w:rsidTr="0065080B">
        <w:trPr>
          <w:trHeight w:val="315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покрывало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1,11</w:t>
            </w:r>
          </w:p>
        </w:tc>
      </w:tr>
      <w:tr w:rsidR="001117A3" w:rsidRPr="001117A3" w:rsidTr="0065080B">
        <w:trPr>
          <w:trHeight w:val="315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клеенка подкладная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1117A3" w:rsidRPr="001117A3" w:rsidTr="0065080B">
        <w:trPr>
          <w:trHeight w:val="315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полотенце посудное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0,025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0,04</w:t>
            </w:r>
          </w:p>
        </w:tc>
      </w:tr>
      <w:tr w:rsidR="001117A3" w:rsidRPr="001117A3" w:rsidTr="0065080B">
        <w:trPr>
          <w:trHeight w:val="343"/>
        </w:trPr>
        <w:tc>
          <w:tcPr>
            <w:tcW w:w="9900" w:type="dxa"/>
            <w:gridSpan w:val="6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bCs/>
                <w:color w:val="000000"/>
                <w:sz w:val="26"/>
                <w:szCs w:val="26"/>
                <w:lang w:eastAsia="ru-RU"/>
              </w:rPr>
              <w:t>Групповой инвентарь: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вилка детская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26,0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0,75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0,33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горшок детский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210,0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0,44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1,54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ложка столовая детская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26,0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1,13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0,24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ложка чайная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26,0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0,26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мыльница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0,04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нож детский сто-ловый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75,0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0,47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0,29</w:t>
            </w:r>
          </w:p>
        </w:tc>
      </w:tr>
      <w:tr w:rsidR="001117A3" w:rsidRPr="001117A3" w:rsidTr="0065080B">
        <w:trPr>
          <w:trHeight w:val="251"/>
        </w:trPr>
        <w:tc>
          <w:tcPr>
            <w:tcW w:w="2607" w:type="dxa"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посуда для группы (поварежка, поднос, кастрюля, чайник)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0,90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тарелка глубокая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1,57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1,18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тарелка десертная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0,75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0,50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тарелка мелкая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0,81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0,41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 xml:space="preserve">термометр (комн., </w:t>
            </w: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lastRenderedPageBreak/>
              <w:t>наружн.)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lastRenderedPageBreak/>
              <w:t>50,0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0,07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0,06</w:t>
            </w:r>
          </w:p>
        </w:tc>
      </w:tr>
      <w:tr w:rsidR="001117A3" w:rsidRPr="001117A3" w:rsidTr="0065080B">
        <w:trPr>
          <w:trHeight w:val="329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lastRenderedPageBreak/>
              <w:t>чашка чайная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1,15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0,67</w:t>
            </w:r>
          </w:p>
        </w:tc>
      </w:tr>
      <w:tr w:rsidR="001117A3" w:rsidRPr="001117A3" w:rsidTr="0065080B">
        <w:trPr>
          <w:trHeight w:val="525"/>
        </w:trPr>
        <w:tc>
          <w:tcPr>
            <w:tcW w:w="2607" w:type="dxa"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хоз. инвентарь для группы (коврик для ног, совок, веник, корзина для бумаг, таз, ведро, щетка для мытья пола и т.п.)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0,21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1,05</w:t>
            </w:r>
          </w:p>
        </w:tc>
      </w:tr>
      <w:tr w:rsidR="001117A3" w:rsidRPr="001117A3" w:rsidTr="0065080B">
        <w:trPr>
          <w:trHeight w:val="300"/>
        </w:trPr>
        <w:tc>
          <w:tcPr>
            <w:tcW w:w="9900" w:type="dxa"/>
            <w:gridSpan w:val="6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bCs/>
                <w:color w:val="000000"/>
                <w:sz w:val="26"/>
                <w:szCs w:val="26"/>
                <w:lang w:eastAsia="ru-RU"/>
              </w:rPr>
              <w:t>Прогулочный инвентарь: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мяч резиновый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0,14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скакалка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0,10</w:t>
            </w:r>
          </w:p>
        </w:tc>
      </w:tr>
      <w:tr w:rsidR="001117A3" w:rsidRPr="001117A3" w:rsidTr="0065080B">
        <w:trPr>
          <w:trHeight w:val="585"/>
        </w:trPr>
        <w:tc>
          <w:tcPr>
            <w:tcW w:w="2607" w:type="dxa"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песочный набор (формочки, лопатки, совочки и т.д.)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0,67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игрушки (резино-вые, пластмассовые)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0,17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строительный ма-териал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0,04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0,17</w:t>
            </w:r>
          </w:p>
        </w:tc>
      </w:tr>
      <w:tr w:rsidR="001117A3" w:rsidRPr="001117A3" w:rsidTr="0065080B">
        <w:trPr>
          <w:trHeight w:val="300"/>
        </w:trPr>
        <w:tc>
          <w:tcPr>
            <w:tcW w:w="9900" w:type="dxa"/>
            <w:gridSpan w:val="6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bCs/>
                <w:color w:val="000000"/>
                <w:sz w:val="26"/>
                <w:szCs w:val="26"/>
                <w:lang w:eastAsia="ru-RU"/>
              </w:rPr>
              <w:t>Медицинский инвентарь: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 xml:space="preserve">тонометр 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580,0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0,05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бикса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0,11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 xml:space="preserve">жгут резиновый 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155,0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0,07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пинцет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0,02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 xml:space="preserve">термометр меди-цинский 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0,06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ножницы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205,0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грелка резиновая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0,01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пузырь для льда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0,02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лоток почкообраз-ный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0,04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 xml:space="preserve">шины 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0,02</w:t>
            </w:r>
          </w:p>
        </w:tc>
      </w:tr>
      <w:tr w:rsidR="001117A3" w:rsidRPr="001117A3" w:rsidTr="0065080B">
        <w:trPr>
          <w:trHeight w:val="300"/>
        </w:trPr>
        <w:tc>
          <w:tcPr>
            <w:tcW w:w="9900" w:type="dxa"/>
            <w:gridSpan w:val="6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bCs/>
                <w:color w:val="000000"/>
                <w:sz w:val="26"/>
                <w:szCs w:val="26"/>
                <w:lang w:eastAsia="ru-RU"/>
              </w:rPr>
              <w:t>Медикаменты: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аскорбиновая кислота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9,5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0,79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бинт стерильный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0,11</w:t>
            </w:r>
          </w:p>
        </w:tc>
      </w:tr>
      <w:tr w:rsidR="001117A3" w:rsidRPr="001117A3" w:rsidTr="0065080B">
        <w:trPr>
          <w:trHeight w:val="287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бинт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0,10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вата хирургическая н/стер. 250 гр.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66,8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ватные шарики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27,2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0,02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ибуклин таб.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73,3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уп.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0,06</w:t>
            </w:r>
          </w:p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 xml:space="preserve">левомицитин-ДИА </w:t>
            </w:r>
            <w:r w:rsidRPr="001117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−</w:t>
            </w: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 xml:space="preserve"> капли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уп.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0,01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лоратодин штада таб.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54,4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0,04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Эваменол мазь 15 гр.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34,0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напальчник латекс </w:t>
            </w: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br/>
              <w:t>№ 5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11,6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0,01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шприц одноразо-</w:t>
            </w: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br/>
              <w:t>вый 1 мл № 1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0,11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шпатель однора-зовый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0,10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марганцовокислый калий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уп.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йод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фл.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0,04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раствор бриллиан-товой зелени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0,02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перекись водорода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0,02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аммиак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0,01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уголь активиро-ванный № 10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уп.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фурацилин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0,01</w:t>
            </w:r>
          </w:p>
        </w:tc>
      </w:tr>
      <w:tr w:rsidR="001117A3" w:rsidRPr="001117A3" w:rsidTr="0065080B">
        <w:trPr>
          <w:trHeight w:val="300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лейкопластырь бактерицидный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0,02</w:t>
            </w:r>
          </w:p>
        </w:tc>
      </w:tr>
      <w:tr w:rsidR="001117A3" w:rsidRPr="001117A3" w:rsidTr="0065080B">
        <w:trPr>
          <w:trHeight w:val="315"/>
        </w:trPr>
        <w:tc>
          <w:tcPr>
            <w:tcW w:w="2607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перчатки меди-цинские</w:t>
            </w:r>
          </w:p>
        </w:tc>
        <w:tc>
          <w:tcPr>
            <w:tcW w:w="10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уп.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0,07</w:t>
            </w:r>
          </w:p>
        </w:tc>
      </w:tr>
    </w:tbl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17A3" w:rsidRPr="001117A3" w:rsidRDefault="001117A3" w:rsidP="001117A3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6"/>
          <w:szCs w:val="26"/>
          <w:lang w:eastAsia="ru-RU"/>
        </w:rPr>
      </w:pPr>
      <w:r w:rsidRPr="001117A3">
        <w:rPr>
          <w:rFonts w:ascii="Times New Roman" w:eastAsia="Calibri" w:hAnsi="Times New Roman" w:cs="Arial"/>
          <w:b/>
          <w:color w:val="000000"/>
          <w:sz w:val="26"/>
          <w:szCs w:val="26"/>
          <w:lang w:eastAsia="ru-RU"/>
        </w:rPr>
        <w:t>Расчет дополнительных затрат на соблюдение режима дня (</w:t>
      </w:r>
      <w:r w:rsidRPr="001117A3">
        <w:rPr>
          <w:rFonts w:ascii="Times New Roman" w:eastAsia="Calibri" w:hAnsi="Times New Roman" w:cs="Arial"/>
          <w:b/>
          <w:bCs/>
          <w:color w:val="000000"/>
          <w:sz w:val="26"/>
          <w:szCs w:val="26"/>
          <w:lang w:eastAsia="ru-RU"/>
        </w:rPr>
        <w:t>дошкольное образовательное учреждение без бассейна</w:t>
      </w:r>
      <w:r w:rsidRPr="001117A3">
        <w:rPr>
          <w:rFonts w:ascii="Times New Roman" w:eastAsia="Calibri" w:hAnsi="Times New Roman" w:cs="Arial"/>
          <w:b/>
          <w:color w:val="000000"/>
          <w:sz w:val="26"/>
          <w:szCs w:val="26"/>
          <w:lang w:eastAsia="ru-RU"/>
        </w:rPr>
        <w:t>)</w:t>
      </w:r>
    </w:p>
    <w:p w:rsidR="001117A3" w:rsidRPr="001117A3" w:rsidRDefault="001117A3" w:rsidP="001117A3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6"/>
          <w:szCs w:val="26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1620"/>
        <w:gridCol w:w="993"/>
        <w:gridCol w:w="1543"/>
        <w:gridCol w:w="1980"/>
      </w:tblGrid>
      <w:tr w:rsidR="001117A3" w:rsidRPr="001117A3" w:rsidTr="0065080B">
        <w:trPr>
          <w:trHeight w:val="900"/>
        </w:trPr>
        <w:tc>
          <w:tcPr>
            <w:tcW w:w="3435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62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Цена (руб.)</w:t>
            </w:r>
          </w:p>
        </w:tc>
        <w:tc>
          <w:tcPr>
            <w:tcW w:w="993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изм.</w:t>
            </w:r>
          </w:p>
        </w:tc>
        <w:tc>
          <w:tcPr>
            <w:tcW w:w="1543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980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Стоимость в месяц на </w:t>
            </w:r>
            <w:r w:rsidRPr="001117A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  <w:t>1 ребенка (руб.)</w:t>
            </w:r>
          </w:p>
        </w:tc>
      </w:tr>
    </w:tbl>
    <w:p w:rsidR="001117A3" w:rsidRPr="001117A3" w:rsidRDefault="001117A3" w:rsidP="001117A3">
      <w:pPr>
        <w:widowControl w:val="0"/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20"/>
        <w:gridCol w:w="993"/>
        <w:gridCol w:w="1559"/>
        <w:gridCol w:w="1980"/>
      </w:tblGrid>
      <w:tr w:rsidR="001117A3" w:rsidRPr="001117A3" w:rsidTr="0065080B">
        <w:trPr>
          <w:trHeight w:val="315"/>
          <w:tblHeader/>
        </w:trPr>
        <w:tc>
          <w:tcPr>
            <w:tcW w:w="3435" w:type="dxa"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1117A3" w:rsidRPr="001117A3" w:rsidTr="0065080B">
        <w:trPr>
          <w:trHeight w:val="315"/>
        </w:trPr>
        <w:tc>
          <w:tcPr>
            <w:tcW w:w="3435" w:type="dxa"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bCs/>
                <w:color w:val="000000"/>
                <w:sz w:val="26"/>
                <w:szCs w:val="26"/>
                <w:lang w:eastAsia="ru-RU"/>
              </w:rPr>
              <w:t>Заработная плата: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117A3" w:rsidRPr="001117A3" w:rsidTr="0065080B">
        <w:trPr>
          <w:trHeight w:val="600"/>
        </w:trPr>
        <w:tc>
          <w:tcPr>
            <w:tcW w:w="3435" w:type="dxa"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инструктор по физ. куль-туре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ст.</w:t>
            </w:r>
          </w:p>
        </w:tc>
        <w:tc>
          <w:tcPr>
            <w:tcW w:w="155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1,25</w:t>
            </w:r>
          </w:p>
        </w:tc>
        <w:tc>
          <w:tcPr>
            <w:tcW w:w="19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60,00</w:t>
            </w:r>
          </w:p>
        </w:tc>
      </w:tr>
      <w:tr w:rsidR="001117A3" w:rsidRPr="001117A3" w:rsidTr="0065080B">
        <w:trPr>
          <w:trHeight w:val="315"/>
        </w:trPr>
        <w:tc>
          <w:tcPr>
            <w:tcW w:w="3435" w:type="dxa"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медсестра бассейна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14000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ст.</w:t>
            </w:r>
          </w:p>
        </w:tc>
        <w:tc>
          <w:tcPr>
            <w:tcW w:w="155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56,00</w:t>
            </w:r>
          </w:p>
        </w:tc>
      </w:tr>
      <w:tr w:rsidR="001117A3" w:rsidRPr="001117A3" w:rsidTr="0065080B">
        <w:trPr>
          <w:trHeight w:val="630"/>
        </w:trPr>
        <w:tc>
          <w:tcPr>
            <w:tcW w:w="3435" w:type="dxa"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bCs/>
                <w:color w:val="000000"/>
                <w:sz w:val="26"/>
                <w:szCs w:val="26"/>
                <w:lang w:eastAsia="ru-RU"/>
              </w:rPr>
              <w:t>Хозяйственно-бытовые нуж-ды: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117A3" w:rsidRPr="001117A3" w:rsidTr="0065080B">
        <w:trPr>
          <w:trHeight w:val="315"/>
        </w:trPr>
        <w:tc>
          <w:tcPr>
            <w:tcW w:w="3435" w:type="dxa"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мыло детское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14,7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кусок</w:t>
            </w:r>
          </w:p>
        </w:tc>
        <w:tc>
          <w:tcPr>
            <w:tcW w:w="155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 xml:space="preserve">0,04 </w:t>
            </w:r>
          </w:p>
        </w:tc>
        <w:tc>
          <w:tcPr>
            <w:tcW w:w="19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0,59</w:t>
            </w:r>
          </w:p>
        </w:tc>
      </w:tr>
      <w:tr w:rsidR="001117A3" w:rsidRPr="001117A3" w:rsidTr="0065080B">
        <w:trPr>
          <w:trHeight w:val="315"/>
        </w:trPr>
        <w:tc>
          <w:tcPr>
            <w:tcW w:w="3435" w:type="dxa"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мыло хозяйственное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14,3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55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 xml:space="preserve">0,04 </w:t>
            </w:r>
          </w:p>
        </w:tc>
        <w:tc>
          <w:tcPr>
            <w:tcW w:w="19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0,57</w:t>
            </w:r>
          </w:p>
        </w:tc>
      </w:tr>
      <w:tr w:rsidR="001117A3" w:rsidRPr="001117A3" w:rsidTr="0065080B">
        <w:trPr>
          <w:trHeight w:val="315"/>
        </w:trPr>
        <w:tc>
          <w:tcPr>
            <w:tcW w:w="3435" w:type="dxa"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моющие средства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155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 xml:space="preserve">0,03 </w:t>
            </w:r>
          </w:p>
        </w:tc>
        <w:tc>
          <w:tcPr>
            <w:tcW w:w="19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2,61</w:t>
            </w:r>
          </w:p>
        </w:tc>
      </w:tr>
      <w:tr w:rsidR="001117A3" w:rsidRPr="001117A3" w:rsidTr="0065080B">
        <w:trPr>
          <w:trHeight w:val="364"/>
        </w:trPr>
        <w:tc>
          <w:tcPr>
            <w:tcW w:w="3435" w:type="dxa"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средства для мытья кафеля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155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 xml:space="preserve">0,03 </w:t>
            </w:r>
          </w:p>
        </w:tc>
        <w:tc>
          <w:tcPr>
            <w:tcW w:w="19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1,95</w:t>
            </w:r>
          </w:p>
        </w:tc>
      </w:tr>
      <w:tr w:rsidR="001117A3" w:rsidRPr="001117A3" w:rsidTr="0065080B">
        <w:trPr>
          <w:trHeight w:val="315"/>
        </w:trPr>
        <w:tc>
          <w:tcPr>
            <w:tcW w:w="3435" w:type="dxa"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чистящие средства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55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0,07</w:t>
            </w:r>
          </w:p>
        </w:tc>
        <w:tc>
          <w:tcPr>
            <w:tcW w:w="19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2,80</w:t>
            </w:r>
          </w:p>
        </w:tc>
      </w:tr>
      <w:tr w:rsidR="001117A3" w:rsidRPr="001117A3" w:rsidTr="0065080B">
        <w:trPr>
          <w:trHeight w:val="315"/>
        </w:trPr>
        <w:tc>
          <w:tcPr>
            <w:tcW w:w="3435" w:type="dxa"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перчатки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55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0,03</w:t>
            </w:r>
          </w:p>
        </w:tc>
        <w:tc>
          <w:tcPr>
            <w:tcW w:w="19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0,60</w:t>
            </w:r>
          </w:p>
        </w:tc>
      </w:tr>
      <w:tr w:rsidR="001117A3" w:rsidRPr="001117A3" w:rsidTr="0065080B">
        <w:trPr>
          <w:trHeight w:val="315"/>
        </w:trPr>
        <w:tc>
          <w:tcPr>
            <w:tcW w:w="3435" w:type="dxa"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дезинф. средства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55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0,001</w:t>
            </w:r>
          </w:p>
        </w:tc>
        <w:tc>
          <w:tcPr>
            <w:tcW w:w="19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0,50</w:t>
            </w:r>
          </w:p>
        </w:tc>
      </w:tr>
      <w:tr w:rsidR="001117A3" w:rsidRPr="001117A3" w:rsidTr="0065080B">
        <w:trPr>
          <w:trHeight w:val="315"/>
        </w:trPr>
        <w:tc>
          <w:tcPr>
            <w:tcW w:w="3435" w:type="dxa"/>
            <w:noWrap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щетка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55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19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1,00</w:t>
            </w:r>
          </w:p>
        </w:tc>
      </w:tr>
      <w:tr w:rsidR="001117A3" w:rsidRPr="001117A3" w:rsidTr="0065080B">
        <w:trPr>
          <w:trHeight w:val="315"/>
        </w:trPr>
        <w:tc>
          <w:tcPr>
            <w:tcW w:w="3435" w:type="dxa"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bCs/>
                <w:color w:val="000000"/>
                <w:sz w:val="26"/>
                <w:szCs w:val="26"/>
                <w:lang w:eastAsia="ru-RU"/>
              </w:rPr>
              <w:t>ФГУЗ "Центр гигиены"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2810,4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11,07</w:t>
            </w:r>
          </w:p>
        </w:tc>
      </w:tr>
      <w:tr w:rsidR="001117A3" w:rsidRPr="001117A3" w:rsidTr="0065080B">
        <w:trPr>
          <w:trHeight w:val="872"/>
        </w:trPr>
        <w:tc>
          <w:tcPr>
            <w:tcW w:w="3435" w:type="dxa"/>
          </w:tcPr>
          <w:p w:rsidR="001117A3" w:rsidRPr="001117A3" w:rsidRDefault="001117A3" w:rsidP="001117A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оборудование (мячи, нару-кавники, доски и палки для плавания)</w:t>
            </w:r>
          </w:p>
        </w:tc>
        <w:tc>
          <w:tcPr>
            <w:tcW w:w="162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993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-"-</w:t>
            </w:r>
          </w:p>
        </w:tc>
        <w:tc>
          <w:tcPr>
            <w:tcW w:w="1559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0" w:type="dxa"/>
            <w:noWrap/>
          </w:tcPr>
          <w:p w:rsidR="001117A3" w:rsidRPr="001117A3" w:rsidRDefault="001117A3" w:rsidP="001117A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</w:pPr>
            <w:r w:rsidRPr="001117A3">
              <w:rPr>
                <w:rFonts w:ascii="Times New Roman" w:eastAsia="Calibri" w:hAnsi="Times New Roman" w:cs="Arial"/>
                <w:color w:val="000000"/>
                <w:sz w:val="26"/>
                <w:szCs w:val="26"/>
                <w:lang w:eastAsia="ru-RU"/>
              </w:rPr>
              <w:t>1,00</w:t>
            </w:r>
          </w:p>
        </w:tc>
      </w:tr>
    </w:tbl>
    <w:p w:rsidR="001117A3" w:rsidRPr="001117A3" w:rsidRDefault="001117A3" w:rsidP="0011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6"/>
          <w:szCs w:val="26"/>
        </w:rPr>
      </w:pPr>
    </w:p>
    <w:p w:rsidR="001117A3" w:rsidRDefault="001117A3" w:rsidP="001117A3">
      <w:bookmarkStart w:id="0" w:name="_GoBack"/>
      <w:bookmarkEnd w:id="0"/>
    </w:p>
    <w:sectPr w:rsidR="0011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A3"/>
    <w:rsid w:val="000248F7"/>
    <w:rsid w:val="0011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17A3"/>
  </w:style>
  <w:style w:type="paragraph" w:styleId="a3">
    <w:name w:val="header"/>
    <w:basedOn w:val="a"/>
    <w:link w:val="a4"/>
    <w:rsid w:val="001117A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1117A3"/>
    <w:rPr>
      <w:rFonts w:ascii="Calibri" w:eastAsia="Calibri" w:hAnsi="Calibri" w:cs="Times New Roman"/>
    </w:rPr>
  </w:style>
  <w:style w:type="character" w:styleId="a5">
    <w:name w:val="page number"/>
    <w:basedOn w:val="a0"/>
    <w:rsid w:val="001117A3"/>
  </w:style>
  <w:style w:type="paragraph" w:styleId="a6">
    <w:name w:val="footer"/>
    <w:basedOn w:val="a"/>
    <w:link w:val="a7"/>
    <w:rsid w:val="001117A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1117A3"/>
    <w:rPr>
      <w:rFonts w:ascii="Calibri" w:eastAsia="Calibri" w:hAnsi="Calibri" w:cs="Times New Roman"/>
    </w:rPr>
  </w:style>
  <w:style w:type="table" w:styleId="a8">
    <w:name w:val="Table Grid"/>
    <w:basedOn w:val="a1"/>
    <w:rsid w:val="001117A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1117A3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117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17A3"/>
  </w:style>
  <w:style w:type="paragraph" w:styleId="a3">
    <w:name w:val="header"/>
    <w:basedOn w:val="a"/>
    <w:link w:val="a4"/>
    <w:rsid w:val="001117A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1117A3"/>
    <w:rPr>
      <w:rFonts w:ascii="Calibri" w:eastAsia="Calibri" w:hAnsi="Calibri" w:cs="Times New Roman"/>
    </w:rPr>
  </w:style>
  <w:style w:type="character" w:styleId="a5">
    <w:name w:val="page number"/>
    <w:basedOn w:val="a0"/>
    <w:rsid w:val="001117A3"/>
  </w:style>
  <w:style w:type="paragraph" w:styleId="a6">
    <w:name w:val="footer"/>
    <w:basedOn w:val="a"/>
    <w:link w:val="a7"/>
    <w:rsid w:val="001117A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1117A3"/>
    <w:rPr>
      <w:rFonts w:ascii="Calibri" w:eastAsia="Calibri" w:hAnsi="Calibri" w:cs="Times New Roman"/>
    </w:rPr>
  </w:style>
  <w:style w:type="table" w:styleId="a8">
    <w:name w:val="Table Grid"/>
    <w:basedOn w:val="a1"/>
    <w:rsid w:val="001117A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1117A3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117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138B3B77351D0C2A26002A628966917DB7132B3940F6F0B05BDB332F9C3C1E9FAFA08EC3AAl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</cp:revision>
  <dcterms:created xsi:type="dcterms:W3CDTF">2015-07-08T14:39:00Z</dcterms:created>
  <dcterms:modified xsi:type="dcterms:W3CDTF">2015-07-08T14:42:00Z</dcterms:modified>
</cp:coreProperties>
</file>